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jc w:val="center"/>
        <w:shd w:val="clear" w:color="auto" w:fill="FFFFFF"/>
        <w:tblCellMar>
          <w:left w:w="240" w:type="dxa"/>
          <w:right w:w="240" w:type="dxa"/>
        </w:tblCellMar>
        <w:tblLook w:val="04A0" w:firstRow="1" w:lastRow="0" w:firstColumn="1" w:lastColumn="0" w:noHBand="0" w:noVBand="1"/>
      </w:tblPr>
      <w:tblGrid>
        <w:gridCol w:w="9480"/>
      </w:tblGrid>
      <w:tr w:rsidR="003B5734" w:rsidRPr="003B5734" w14:paraId="237BB4FC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23523303" w14:textId="3962D22C" w:rsidR="003B5734" w:rsidRPr="003B5734" w:rsidRDefault="003B5734" w:rsidP="003B573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B5734">
              <w:rPr>
                <w:rFonts w:ascii="Arial" w:hAnsi="Arial" w:cs="Arial"/>
                <w:b/>
                <w:sz w:val="28"/>
                <w:szCs w:val="28"/>
              </w:rPr>
              <w:drawing>
                <wp:inline distT="0" distB="0" distL="0" distR="0" wp14:anchorId="02EFE45E" wp14:editId="3F8DAE41">
                  <wp:extent cx="2575560" cy="762000"/>
                  <wp:effectExtent l="0" t="0" r="0" b="0"/>
                  <wp:docPr id="579157209" name="Picture 6" descr="Neighbourhood Matters Logo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Neighbourhood Matters Logo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56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734" w:rsidRPr="003B5734" w14:paraId="7A7DD3E5" w14:textId="77777777"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14:paraId="5BDAF88B" w14:textId="77777777" w:rsidR="003B5734" w:rsidRPr="003B5734" w:rsidRDefault="003B5734" w:rsidP="003B573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B5734">
              <w:rPr>
                <w:rFonts w:ascii="Arial" w:hAnsi="Arial" w:cs="Arial"/>
                <w:b/>
                <w:sz w:val="28"/>
                <w:szCs w:val="28"/>
              </w:rPr>
              <w:pict w14:anchorId="4818AD82">
                <v:rect id="_x0000_i1047" style="width:0;height:1.5pt" o:hralign="center" o:hrstd="t" o:hrnoshade="t" o:hr="t" fillcolor="#28a745" stroked="f"/>
              </w:pict>
            </w:r>
          </w:p>
        </w:tc>
      </w:tr>
      <w:tr w:rsidR="003B5734" w:rsidRPr="003B5734" w14:paraId="798718A1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90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0"/>
              <w:gridCol w:w="4500"/>
            </w:tblGrid>
            <w:tr w:rsidR="003B5734" w:rsidRPr="003B5734" w14:paraId="536EDFDA" w14:textId="77777777">
              <w:tc>
                <w:tcPr>
                  <w:tcW w:w="4500" w:type="dxa"/>
                  <w:vAlign w:val="center"/>
                  <w:hideMark/>
                </w:tcPr>
                <w:p w14:paraId="4836EB82" w14:textId="6E8291BC" w:rsidR="003B5734" w:rsidRPr="003B5734" w:rsidRDefault="003B5734" w:rsidP="003B5734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3B5734">
                    <w:rPr>
                      <w:rFonts w:ascii="Arial" w:hAnsi="Arial" w:cs="Arial"/>
                      <w:b/>
                      <w:sz w:val="28"/>
                      <w:szCs w:val="28"/>
                    </w:rPr>
                    <w:drawing>
                      <wp:inline distT="0" distB="0" distL="0" distR="0" wp14:anchorId="75C53961" wp14:editId="06FE8D62">
                        <wp:extent cx="1417320" cy="754380"/>
                        <wp:effectExtent l="0" t="0" r="0" b="7620"/>
                        <wp:docPr id="1369344281" name="Picture 5" descr="Message Type Icon">
                          <a:hlinkClick xmlns:a="http://schemas.openxmlformats.org/drawingml/2006/main" r:id="rId9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Message Type Icon">
                                  <a:hlinkClick r:id="rId9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7320" cy="754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dxa"/>
                  <w:vAlign w:val="center"/>
                  <w:hideMark/>
                </w:tcPr>
                <w:p w14:paraId="7DF5A2AE" w14:textId="0246A902" w:rsidR="003B5734" w:rsidRPr="003B5734" w:rsidRDefault="003B5734" w:rsidP="003B5734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3B5734">
                    <w:rPr>
                      <w:rFonts w:ascii="Arial" w:hAnsi="Arial" w:cs="Arial"/>
                      <w:b/>
                      <w:sz w:val="28"/>
                      <w:szCs w:val="28"/>
                    </w:rPr>
                    <w:drawing>
                      <wp:inline distT="0" distB="0" distL="0" distR="0" wp14:anchorId="2A373753" wp14:editId="169C3915">
                        <wp:extent cx="2575560" cy="762000"/>
                        <wp:effectExtent l="0" t="0" r="0" b="0"/>
                        <wp:docPr id="394354394" name="Picture 4" descr="West Mercia Polic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West Mercia Polic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556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F8E84BC" w14:textId="77777777" w:rsidR="003B5734" w:rsidRPr="003B5734" w:rsidRDefault="003B5734" w:rsidP="003B573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B5734" w:rsidRPr="003B5734" w14:paraId="088A22EF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4EC8CDC0" w14:textId="77777777" w:rsidR="003B5734" w:rsidRPr="003B5734" w:rsidRDefault="003B5734" w:rsidP="003B573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B5734">
              <w:rPr>
                <w:rFonts w:ascii="Segoe UI Emoji" w:hAnsi="Segoe UI Emoji" w:cs="Segoe UI Emoji"/>
                <w:b/>
                <w:bCs/>
                <w:sz w:val="28"/>
                <w:szCs w:val="28"/>
              </w:rPr>
              <w:t>📱💻</w:t>
            </w:r>
            <w:r w:rsidRPr="003B573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Does your child know more about technology than you do? You're not alone! </w:t>
            </w:r>
            <w:r w:rsidRPr="003B5734">
              <w:rPr>
                <w:rFonts w:ascii="Segoe UI Emoji" w:hAnsi="Segoe UI Emoji" w:cs="Segoe UI Emoji"/>
                <w:b/>
                <w:bCs/>
                <w:sz w:val="28"/>
                <w:szCs w:val="28"/>
              </w:rPr>
              <w:t>😅</w:t>
            </w:r>
          </w:p>
        </w:tc>
      </w:tr>
      <w:tr w:rsidR="003B5734" w:rsidRPr="003B5734" w14:paraId="1EF4B09F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3B5734" w:rsidRPr="003B5734" w14:paraId="4936837D" w14:textId="77777777">
              <w:tc>
                <w:tcPr>
                  <w:tcW w:w="0" w:type="auto"/>
                  <w:vAlign w:val="center"/>
                  <w:hideMark/>
                </w:tcPr>
                <w:p w14:paraId="366AD8AE" w14:textId="77777777" w:rsidR="003B5734" w:rsidRPr="003B5734" w:rsidRDefault="003B5734" w:rsidP="003B5734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3B5734">
                    <w:rPr>
                      <w:rFonts w:ascii="Arial" w:hAnsi="Arial" w:cs="Arial"/>
                      <w:b/>
                      <w:sz w:val="28"/>
                      <w:szCs w:val="28"/>
                    </w:rPr>
                    <w:t>Today's young people are growing up in a digital world and many are incredibly confident with technology.  While that curiosity can lead to amazing opportunities, it can also lead them down the wrong path.</w:t>
                  </w:r>
                </w:p>
                <w:p w14:paraId="3C076B58" w14:textId="77777777" w:rsidR="003B5734" w:rsidRPr="003B5734" w:rsidRDefault="003B5734" w:rsidP="003B5734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3B5734">
                    <w:rPr>
                      <w:rFonts w:ascii="Arial" w:hAnsi="Arial" w:cs="Arial"/>
                      <w:b/>
                      <w:sz w:val="28"/>
                      <w:szCs w:val="28"/>
                    </w:rPr>
                    <w:t>What starts as "just hacking a game" can quickly become something much more serious, including: </w:t>
                  </w:r>
                </w:p>
                <w:p w14:paraId="03ADEA89" w14:textId="77777777" w:rsidR="003B5734" w:rsidRPr="003B5734" w:rsidRDefault="003B5734" w:rsidP="003B5734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3B5734">
                    <w:rPr>
                      <w:rFonts w:ascii="Segoe UI Emoji" w:hAnsi="Segoe UI Emoji" w:cs="Segoe UI Emoji"/>
                      <w:b/>
                      <w:sz w:val="28"/>
                      <w:szCs w:val="28"/>
                    </w:rPr>
                    <w:t>🔹</w:t>
                  </w:r>
                  <w:r w:rsidRPr="003B5734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Data theft</w:t>
                  </w:r>
                  <w:r w:rsidRPr="003B5734">
                    <w:rPr>
                      <w:rFonts w:ascii="Arial" w:hAnsi="Arial" w:cs="Arial"/>
                      <w:b/>
                      <w:sz w:val="28"/>
                      <w:szCs w:val="28"/>
                    </w:rPr>
                    <w:br/>
                  </w:r>
                  <w:r w:rsidRPr="003B5734">
                    <w:rPr>
                      <w:rFonts w:ascii="Segoe UI Emoji" w:hAnsi="Segoe UI Emoji" w:cs="Segoe UI Emoji"/>
                      <w:b/>
                      <w:sz w:val="28"/>
                      <w:szCs w:val="28"/>
                    </w:rPr>
                    <w:t>🔹</w:t>
                  </w:r>
                  <w:r w:rsidRPr="003B5734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Ransomware attacks</w:t>
                  </w:r>
                  <w:r w:rsidRPr="003B5734">
                    <w:rPr>
                      <w:rFonts w:ascii="Arial" w:hAnsi="Arial" w:cs="Arial"/>
                      <w:b/>
                      <w:sz w:val="28"/>
                      <w:szCs w:val="28"/>
                    </w:rPr>
                    <w:br/>
                  </w:r>
                  <w:r w:rsidRPr="003B5734">
                    <w:rPr>
                      <w:rFonts w:ascii="Segoe UI Emoji" w:hAnsi="Segoe UI Emoji" w:cs="Segoe UI Emoji"/>
                      <w:b/>
                      <w:sz w:val="28"/>
                      <w:szCs w:val="28"/>
                    </w:rPr>
                    <w:t>🔹</w:t>
                  </w:r>
                  <w:r w:rsidRPr="003B5734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DDoS attacks</w:t>
                  </w:r>
                </w:p>
                <w:p w14:paraId="420B3BE6" w14:textId="77777777" w:rsidR="003B5734" w:rsidRPr="003B5734" w:rsidRDefault="003B5734" w:rsidP="003B5734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3B5734">
                    <w:rPr>
                      <w:rFonts w:ascii="Arial" w:hAnsi="Arial" w:cs="Arial"/>
                      <w:b/>
                      <w:sz w:val="28"/>
                      <w:szCs w:val="28"/>
                    </w:rPr>
                    <w:t>That's where </w:t>
                  </w:r>
                  <w:r w:rsidRPr="003B5734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Cyber Choices</w:t>
                  </w:r>
                  <w:r w:rsidRPr="003B5734">
                    <w:rPr>
                      <w:rFonts w:ascii="Arial" w:hAnsi="Arial" w:cs="Arial"/>
                      <w:b/>
                      <w:sz w:val="28"/>
                      <w:szCs w:val="28"/>
                    </w:rPr>
                    <w:t> comes in. </w:t>
                  </w:r>
                  <w:r w:rsidRPr="003B5734">
                    <w:rPr>
                      <w:rFonts w:ascii="Segoe UI Emoji" w:hAnsi="Segoe UI Emoji" w:cs="Segoe UI Emoji"/>
                      <w:b/>
                      <w:sz w:val="28"/>
                      <w:szCs w:val="28"/>
                    </w:rPr>
                    <w:t>✅</w:t>
                  </w:r>
                </w:p>
                <w:p w14:paraId="4405ADE3" w14:textId="77777777" w:rsidR="003B5734" w:rsidRPr="003B5734" w:rsidRDefault="003B5734" w:rsidP="003B5734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3B5734">
                    <w:rPr>
                      <w:rFonts w:ascii="Arial" w:hAnsi="Arial" w:cs="Arial"/>
                      <w:b/>
                      <w:sz w:val="28"/>
                      <w:szCs w:val="28"/>
                    </w:rPr>
                    <w:t>The Cyber Choices programme helps young people understand the difference between curiosity and cybercrime, empowering them to use their digital skills in a safe, legal, and positive way.</w:t>
                  </w:r>
                </w:p>
                <w:p w14:paraId="28ECB44F" w14:textId="77777777" w:rsidR="003B5734" w:rsidRPr="003B5734" w:rsidRDefault="003B5734" w:rsidP="003B5734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3B5734">
                    <w:rPr>
                      <w:rFonts w:ascii="Arial" w:hAnsi="Arial" w:cs="Arial"/>
                      <w:b/>
                      <w:sz w:val="28"/>
                      <w:szCs w:val="28"/>
                    </w:rPr>
                    <w:t>Because great cyber skills can build futures, not criminal records. </w:t>
                  </w:r>
                  <w:r w:rsidRPr="003B5734">
                    <w:rPr>
                      <w:rFonts w:ascii="Segoe UI Emoji" w:hAnsi="Segoe UI Emoji" w:cs="Segoe UI Emoji"/>
                      <w:b/>
                      <w:sz w:val="28"/>
                      <w:szCs w:val="28"/>
                    </w:rPr>
                    <w:t>💙</w:t>
                  </w:r>
                  <w:r w:rsidRPr="003B5734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 Attend our </w:t>
                  </w:r>
                  <w:proofErr w:type="gramStart"/>
                  <w:r w:rsidRPr="003B5734">
                    <w:rPr>
                      <w:rFonts w:ascii="Arial" w:hAnsi="Arial" w:cs="Arial"/>
                      <w:b/>
                      <w:sz w:val="28"/>
                      <w:szCs w:val="28"/>
                    </w:rPr>
                    <w:t>families</w:t>
                  </w:r>
                  <w:proofErr w:type="gramEnd"/>
                  <w:r w:rsidRPr="003B5734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webinar on 28th July, register by clicking </w:t>
                  </w:r>
                  <w:hyperlink r:id="rId12" w:tgtFrame="_blank" w:history="1">
                    <w:r w:rsidRPr="003B5734">
                      <w:rPr>
                        <w:rStyle w:val="Hyperlink"/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  <w:t>here</w:t>
                    </w:r>
                  </w:hyperlink>
                </w:p>
                <w:p w14:paraId="1BCE022F" w14:textId="77777777" w:rsidR="003B5734" w:rsidRPr="003B5734" w:rsidRDefault="003B5734" w:rsidP="003B5734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3B5734">
                    <w:rPr>
                      <w:rFonts w:ascii="Arial" w:hAnsi="Arial" w:cs="Arial"/>
                      <w:b/>
                      <w:sz w:val="28"/>
                      <w:szCs w:val="28"/>
                    </w:rPr>
                    <w:t>For other help and resources head to - </w:t>
                  </w:r>
                  <w:hyperlink r:id="rId13" w:tgtFrame="_blank" w:history="1">
                    <w:r w:rsidRPr="003B5734">
                      <w:rPr>
                        <w:rStyle w:val="Hyperlink"/>
                        <w:rFonts w:ascii="Arial" w:hAnsi="Arial" w:cs="Arial"/>
                        <w:b/>
                        <w:sz w:val="28"/>
                        <w:szCs w:val="28"/>
                      </w:rPr>
                      <w:t>Cyber Choices</w:t>
                    </w:r>
                  </w:hyperlink>
                </w:p>
              </w:tc>
            </w:tr>
          </w:tbl>
          <w:p w14:paraId="4B5F3803" w14:textId="77777777" w:rsidR="003B5734" w:rsidRPr="003B5734" w:rsidRDefault="003B5734" w:rsidP="003B573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7824BB41" w14:textId="35BBDBE6" w:rsidR="007746A2" w:rsidRPr="003B5734" w:rsidRDefault="007746A2" w:rsidP="003B5734"/>
    <w:sectPr w:rsidR="007746A2" w:rsidRPr="003B5734" w:rsidSect="001D18F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19" w:right="566" w:bottom="36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2C50D" w14:textId="77777777" w:rsidR="00067D33" w:rsidRDefault="00067D33">
      <w:r>
        <w:separator/>
      </w:r>
    </w:p>
  </w:endnote>
  <w:endnote w:type="continuationSeparator" w:id="0">
    <w:p w14:paraId="3CC01628" w14:textId="77777777" w:rsidR="00067D33" w:rsidRDefault="00067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AEA2F" w14:textId="77777777" w:rsidR="001D18F9" w:rsidRDefault="001D18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E2B40" w14:textId="77777777" w:rsidR="001D18F9" w:rsidRDefault="001D18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C4D73" w14:textId="77777777" w:rsidR="001D18F9" w:rsidRDefault="001D18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41282" w14:textId="77777777" w:rsidR="00067D33" w:rsidRDefault="00067D33">
      <w:r>
        <w:separator/>
      </w:r>
    </w:p>
  </w:footnote>
  <w:footnote w:type="continuationSeparator" w:id="0">
    <w:p w14:paraId="1354C88A" w14:textId="77777777" w:rsidR="00067D33" w:rsidRDefault="00067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CF73B" w14:textId="77777777" w:rsidR="001D18F9" w:rsidRDefault="001D18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8CA54" w14:textId="77777777" w:rsidR="001D18F9" w:rsidRDefault="001D18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9B6B0" w14:textId="77777777" w:rsidR="001D18F9" w:rsidRDefault="001D18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97082"/>
    <w:multiLevelType w:val="hybridMultilevel"/>
    <w:tmpl w:val="847C2096"/>
    <w:lvl w:ilvl="0" w:tplc="FAECF5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8C4E4F"/>
    <w:multiLevelType w:val="hybridMultilevel"/>
    <w:tmpl w:val="B3484388"/>
    <w:lvl w:ilvl="0" w:tplc="CC7A1C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7D6E5B"/>
    <w:multiLevelType w:val="hybridMultilevel"/>
    <w:tmpl w:val="5FEE84B2"/>
    <w:lvl w:ilvl="0" w:tplc="D3863A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7769A1"/>
    <w:multiLevelType w:val="multilevel"/>
    <w:tmpl w:val="62EC693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735"/>
        </w:tabs>
        <w:ind w:left="4735" w:hanging="3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9731714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25393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037941">
    <w:abstractNumId w:val="3"/>
  </w:num>
  <w:num w:numId="4" w16cid:durableId="8439397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8F9"/>
    <w:rsid w:val="00003CC3"/>
    <w:rsid w:val="00022F76"/>
    <w:rsid w:val="00067D33"/>
    <w:rsid w:val="000D5E8E"/>
    <w:rsid w:val="00173595"/>
    <w:rsid w:val="001B5E2D"/>
    <w:rsid w:val="001D18F9"/>
    <w:rsid w:val="0024053B"/>
    <w:rsid w:val="002B3C7C"/>
    <w:rsid w:val="003B5734"/>
    <w:rsid w:val="003E08C7"/>
    <w:rsid w:val="00446972"/>
    <w:rsid w:val="00450B67"/>
    <w:rsid w:val="0049703B"/>
    <w:rsid w:val="007746A2"/>
    <w:rsid w:val="008447E2"/>
    <w:rsid w:val="00844942"/>
    <w:rsid w:val="009268D6"/>
    <w:rsid w:val="00A16066"/>
    <w:rsid w:val="00B211A0"/>
    <w:rsid w:val="00B57059"/>
    <w:rsid w:val="00D46494"/>
    <w:rsid w:val="00E24BBA"/>
    <w:rsid w:val="00EB5925"/>
    <w:rsid w:val="00F04FDB"/>
    <w:rsid w:val="00F55C4B"/>
    <w:rsid w:val="00F563D0"/>
    <w:rsid w:val="00F675D7"/>
    <w:rsid w:val="00FD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FFEFC"/>
  <w15:chartTrackingRefBased/>
  <w15:docId w15:val="{49B52BE6-AFE9-40DE-89F9-CFA79C25C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8F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1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1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1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18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18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18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18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1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1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8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18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18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18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18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18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18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1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1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1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1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18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18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18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1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18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18F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1D18F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D18F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rsid w:val="001D18F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D18F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3B57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57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-url.co/uJcyAA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neighbourhoodmatters.co.uk/" TargetMode="External"/><Relationship Id="rId12" Type="http://schemas.openxmlformats.org/officeDocument/2006/relationships/hyperlink" Target="https://s-url.co/t5cyAA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members.neighbourhoodmatters.co.uk/YourDetails/YourMessagingConfig/F7F6416895DD4B299058EAF7466E92E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stretton sugwas</dc:creator>
  <cp:keywords/>
  <dc:description/>
  <cp:lastModifiedBy>stretton sugwas</cp:lastModifiedBy>
  <cp:revision>2</cp:revision>
  <cp:lastPrinted>2026-07-27T16:29:00Z</cp:lastPrinted>
  <dcterms:created xsi:type="dcterms:W3CDTF">2026-07-27T17:21:00Z</dcterms:created>
  <dcterms:modified xsi:type="dcterms:W3CDTF">2026-07-27T17:21:00Z</dcterms:modified>
</cp:coreProperties>
</file>